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3D0" w:rsidRDefault="003D33D0" w:rsidP="003D33D0">
      <w:pPr>
        <w:rPr>
          <w:b/>
          <w:bCs/>
        </w:rPr>
      </w:pPr>
      <w:bookmarkStart w:id="0" w:name="_GoBack"/>
      <w:bookmarkEnd w:id="0"/>
      <w:r>
        <w:rPr>
          <w:b/>
          <w:bCs/>
        </w:rPr>
        <w:t>МУНИЦИПАЛЬНОЕ БЮДЖЕТНОЕ ДОШКОЛЬНОЕ ОБРАЗОВАТЕЛЬНОЕ УЧРЕЖДЕНИЕ НОВОСИБИРСКОГО РАЙОНА НОВОСИБИРСКОЙ ОБЛАСТИ  - ДЕТСКИЙ САД  «ЧЕБУРАШКА»</w:t>
      </w:r>
    </w:p>
    <w:p w:rsidR="003D33D0" w:rsidRDefault="003D33D0" w:rsidP="003D33D0">
      <w:pPr>
        <w:outlineLvl w:val="0"/>
        <w:rPr>
          <w:b/>
          <w:bCs/>
        </w:rPr>
      </w:pPr>
      <w:r>
        <w:rPr>
          <w:b/>
          <w:bCs/>
        </w:rPr>
        <w:t>630501, Новосибирская область, Новосибирский район, р.п. Краснообск, зд. 72,</w:t>
      </w:r>
    </w:p>
    <w:p w:rsidR="003D33D0" w:rsidRDefault="003D33D0" w:rsidP="003D33D0">
      <w:pPr>
        <w:outlineLvl w:val="0"/>
        <w:rPr>
          <w:rStyle w:val="Hyperlink"/>
          <w:lang w:val="fr-FR"/>
        </w:rPr>
      </w:pPr>
      <w:r>
        <w:rPr>
          <w:b/>
          <w:bCs/>
        </w:rPr>
        <w:t>т</w:t>
      </w:r>
      <w:r>
        <w:rPr>
          <w:b/>
          <w:bCs/>
          <w:lang w:val="fr-FR"/>
        </w:rPr>
        <w:t xml:space="preserve">. 348 – 54 – 80, </w:t>
      </w:r>
      <w:r>
        <w:rPr>
          <w:b/>
          <w:bCs/>
        </w:rPr>
        <w:t>т</w:t>
      </w:r>
      <w:r>
        <w:rPr>
          <w:b/>
          <w:bCs/>
          <w:lang w:val="fr-FR"/>
        </w:rPr>
        <w:t>/</w:t>
      </w:r>
      <w:r>
        <w:rPr>
          <w:b/>
          <w:bCs/>
        </w:rPr>
        <w:t>ф</w:t>
      </w:r>
      <w:r>
        <w:rPr>
          <w:b/>
          <w:bCs/>
          <w:lang w:val="fr-FR"/>
        </w:rPr>
        <w:t xml:space="preserve"> 348 – 42 – 34, </w:t>
      </w:r>
      <w:r>
        <w:rPr>
          <w:b/>
          <w:bCs/>
        </w:rPr>
        <w:t>Е</w:t>
      </w:r>
      <w:r>
        <w:rPr>
          <w:b/>
          <w:bCs/>
          <w:lang w:val="fr-FR"/>
        </w:rPr>
        <w:t xml:space="preserve"> – mail </w:t>
      </w:r>
      <w:hyperlink r:id="rId7" w:history="1">
        <w:r>
          <w:rPr>
            <w:rStyle w:val="Hyperlink"/>
            <w:b/>
            <w:bCs/>
            <w:lang w:val="fr-FR"/>
          </w:rPr>
          <w:t>cheburashka@edunor.ru</w:t>
        </w:r>
      </w:hyperlink>
    </w:p>
    <w:p w:rsidR="003D33D0" w:rsidRDefault="003D33D0" w:rsidP="003D33D0">
      <w:pPr>
        <w:rPr>
          <w:rStyle w:val="Hyperlink"/>
          <w:b/>
          <w:bCs/>
          <w:lang w:val="fr-FR"/>
        </w:rPr>
      </w:pPr>
    </w:p>
    <w:p w:rsidR="003D33D0" w:rsidRPr="007B4CF3" w:rsidRDefault="003D33D0" w:rsidP="003D33D0">
      <w:pPr>
        <w:rPr>
          <w:rStyle w:val="Hyperlink"/>
          <w:b/>
          <w:bCs/>
          <w:lang w:val="fr-FR"/>
        </w:rPr>
      </w:pPr>
    </w:p>
    <w:p w:rsidR="00CC6481" w:rsidRPr="007B4CF3" w:rsidRDefault="00CC6481" w:rsidP="003D33D0">
      <w:pPr>
        <w:rPr>
          <w:rStyle w:val="Hyperlink"/>
          <w:b/>
          <w:bCs/>
          <w:lang w:val="fr-FR"/>
        </w:rPr>
      </w:pPr>
    </w:p>
    <w:p w:rsidR="00CC6481" w:rsidRPr="007B4CF3" w:rsidRDefault="00CC6481" w:rsidP="003D33D0">
      <w:pPr>
        <w:rPr>
          <w:rStyle w:val="Hyperlink"/>
          <w:b/>
          <w:bCs/>
          <w:lang w:val="fr-FR"/>
        </w:rPr>
      </w:pPr>
    </w:p>
    <w:p w:rsidR="00CC6481" w:rsidRPr="007B4CF3" w:rsidRDefault="00CC6481" w:rsidP="003D33D0">
      <w:pPr>
        <w:rPr>
          <w:rStyle w:val="Hyperlink"/>
          <w:b/>
          <w:bCs/>
          <w:lang w:val="fr-FR"/>
        </w:rPr>
      </w:pPr>
    </w:p>
    <w:p w:rsidR="00CC6481" w:rsidRPr="007B4CF3" w:rsidRDefault="00CC6481" w:rsidP="003D33D0">
      <w:pPr>
        <w:rPr>
          <w:rStyle w:val="Hyperlink"/>
          <w:b/>
          <w:bCs/>
          <w:lang w:val="fr-FR"/>
        </w:rPr>
      </w:pPr>
    </w:p>
    <w:p w:rsidR="00CC6481" w:rsidRPr="007B4CF3" w:rsidRDefault="00CC6481" w:rsidP="003D33D0">
      <w:pPr>
        <w:rPr>
          <w:rStyle w:val="Hyperlink"/>
          <w:b/>
          <w:bCs/>
          <w:lang w:val="fr-FR"/>
        </w:rPr>
      </w:pPr>
    </w:p>
    <w:p w:rsidR="00CC6481" w:rsidRPr="007B4CF3" w:rsidRDefault="00CC6481" w:rsidP="003D33D0">
      <w:pPr>
        <w:rPr>
          <w:rStyle w:val="Hyperlink"/>
          <w:b/>
          <w:bCs/>
          <w:lang w:val="fr-FR"/>
        </w:rPr>
      </w:pPr>
    </w:p>
    <w:p w:rsidR="00CC6481" w:rsidRPr="007B4CF3" w:rsidRDefault="00CC6481" w:rsidP="003D33D0">
      <w:pPr>
        <w:rPr>
          <w:rStyle w:val="Hyperlink"/>
          <w:b/>
          <w:bCs/>
          <w:lang w:val="fr-FR"/>
        </w:rPr>
      </w:pPr>
    </w:p>
    <w:p w:rsidR="00CC6481" w:rsidRPr="007B4CF3" w:rsidRDefault="00CC6481" w:rsidP="003D33D0">
      <w:pPr>
        <w:rPr>
          <w:rStyle w:val="Hyperlink"/>
          <w:b/>
          <w:bCs/>
          <w:lang w:val="fr-FR"/>
        </w:rPr>
      </w:pPr>
    </w:p>
    <w:p w:rsidR="00CC6481" w:rsidRPr="007B4CF3" w:rsidRDefault="00CC6481" w:rsidP="003D33D0">
      <w:pPr>
        <w:rPr>
          <w:rStyle w:val="Hyperlink"/>
          <w:b/>
          <w:bCs/>
          <w:lang w:val="fr-FR"/>
        </w:rPr>
      </w:pPr>
    </w:p>
    <w:p w:rsidR="00CC6481" w:rsidRDefault="00CC6481" w:rsidP="00CC6481">
      <w:pPr>
        <w:rPr>
          <w:rStyle w:val="Hyperlink"/>
          <w:b/>
          <w:bCs/>
          <w:lang w:val="fr-FR"/>
        </w:rPr>
      </w:pPr>
    </w:p>
    <w:p w:rsidR="00CC6481" w:rsidRPr="00B31744" w:rsidRDefault="00CC6481" w:rsidP="00CC6481">
      <w:pPr>
        <w:ind w:firstLine="709"/>
        <w:jc w:val="center"/>
        <w:rPr>
          <w:b/>
          <w:bCs/>
          <w:color w:val="000000"/>
          <w:sz w:val="36"/>
          <w:szCs w:val="36"/>
        </w:rPr>
      </w:pPr>
      <w:r w:rsidRPr="00B31744">
        <w:rPr>
          <w:b/>
          <w:bCs/>
          <w:color w:val="000000"/>
          <w:sz w:val="36"/>
          <w:szCs w:val="36"/>
        </w:rPr>
        <w:t xml:space="preserve">КОНСУЛЬТАЦИЯ ДЛЯ ПЕДАГОГОВ ДОУ </w:t>
      </w:r>
      <w:r w:rsidRPr="00B31744">
        <w:rPr>
          <w:b/>
          <w:bCs/>
          <w:color w:val="000000"/>
          <w:sz w:val="36"/>
          <w:szCs w:val="36"/>
        </w:rPr>
        <w:br/>
      </w:r>
    </w:p>
    <w:p w:rsidR="00CC6481" w:rsidRPr="00B31744" w:rsidRDefault="00CC6481" w:rsidP="00CC6481">
      <w:pPr>
        <w:ind w:firstLine="709"/>
        <w:jc w:val="center"/>
        <w:rPr>
          <w:b/>
          <w:bCs/>
          <w:color w:val="000000"/>
          <w:sz w:val="36"/>
          <w:szCs w:val="36"/>
        </w:rPr>
      </w:pPr>
    </w:p>
    <w:p w:rsidR="00CC6481" w:rsidRPr="00B31744" w:rsidRDefault="00CC6481" w:rsidP="00CC6481">
      <w:pPr>
        <w:ind w:firstLine="709"/>
        <w:jc w:val="center"/>
        <w:rPr>
          <w:b/>
          <w:bCs/>
          <w:color w:val="000000"/>
          <w:sz w:val="36"/>
          <w:szCs w:val="36"/>
        </w:rPr>
      </w:pPr>
    </w:p>
    <w:p w:rsidR="00CC6481" w:rsidRPr="00B31744" w:rsidRDefault="00CC6481" w:rsidP="00CC648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C6481" w:rsidRPr="00CC6481" w:rsidRDefault="00CC6481" w:rsidP="00CC6481">
      <w:pPr>
        <w:ind w:firstLine="709"/>
        <w:jc w:val="center"/>
        <w:rPr>
          <w:b/>
          <w:bCs/>
          <w:color w:val="000000"/>
          <w:sz w:val="32"/>
          <w:szCs w:val="32"/>
        </w:rPr>
      </w:pPr>
      <w:r w:rsidRPr="00CC6481">
        <w:rPr>
          <w:b/>
          <w:bCs/>
          <w:color w:val="000000"/>
          <w:sz w:val="32"/>
          <w:szCs w:val="32"/>
        </w:rPr>
        <w:t>ТЕМА:</w:t>
      </w:r>
    </w:p>
    <w:p w:rsidR="00CC6481" w:rsidRDefault="00CC6481" w:rsidP="00CC648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C6481" w:rsidRDefault="00CC6481" w:rsidP="00CC648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C6481" w:rsidRDefault="00CC6481" w:rsidP="00CC648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C6481" w:rsidRPr="00CC6481" w:rsidRDefault="00CC6481" w:rsidP="00CC6481">
      <w:pPr>
        <w:pStyle w:val="Heading1"/>
        <w:keepNext/>
        <w:spacing w:before="240" w:after="60"/>
        <w:ind w:left="0"/>
        <w:jc w:val="center"/>
        <w:rPr>
          <w:rFonts w:ascii="Arial" w:hAnsi="Arial" w:cs="Arial"/>
          <w:i/>
          <w:iCs/>
          <w:kern w:val="32"/>
          <w:sz w:val="44"/>
          <w:szCs w:val="44"/>
        </w:rPr>
      </w:pPr>
      <w:r w:rsidRPr="00CC6481">
        <w:rPr>
          <w:rFonts w:ascii="Arial" w:hAnsi="Arial" w:cs="Arial"/>
          <w:i/>
          <w:iCs/>
          <w:kern w:val="32"/>
          <w:sz w:val="44"/>
          <w:szCs w:val="44"/>
        </w:rPr>
        <w:t>Функции детского изобразительного творчества</w:t>
      </w:r>
    </w:p>
    <w:p w:rsidR="00CC6481" w:rsidRPr="00CC6481" w:rsidRDefault="00CC6481" w:rsidP="00CC6481">
      <w:pPr>
        <w:pStyle w:val="NormalWeb"/>
        <w:jc w:val="center"/>
        <w:rPr>
          <w:b/>
          <w:bCs/>
          <w:i/>
          <w:iCs/>
          <w:sz w:val="44"/>
          <w:szCs w:val="44"/>
        </w:rPr>
      </w:pPr>
    </w:p>
    <w:p w:rsidR="00CC6481" w:rsidRDefault="00CC6481" w:rsidP="00CC648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C6481" w:rsidRDefault="00CC6481" w:rsidP="00CC648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C6481" w:rsidRDefault="00CC6481" w:rsidP="00CC648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C6481" w:rsidRDefault="00CC6481" w:rsidP="00CC648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C6481" w:rsidRDefault="00CC6481" w:rsidP="00CC648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C6481" w:rsidRDefault="00CC6481" w:rsidP="00CC648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C6481" w:rsidRDefault="00CC6481" w:rsidP="00CC648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C6481" w:rsidRDefault="00CC6481" w:rsidP="00CC648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C6481" w:rsidRPr="00BA09FB" w:rsidRDefault="00CC6481" w:rsidP="00CC6481">
      <w:pPr>
        <w:jc w:val="right"/>
        <w:rPr>
          <w:sz w:val="28"/>
          <w:szCs w:val="28"/>
        </w:rPr>
      </w:pPr>
      <w:r w:rsidRPr="00BA09FB">
        <w:rPr>
          <w:sz w:val="28"/>
          <w:szCs w:val="28"/>
        </w:rPr>
        <w:t xml:space="preserve">Подготовила: воспитатель по изодеятельности </w:t>
      </w:r>
    </w:p>
    <w:p w:rsidR="00CC6481" w:rsidRPr="00BA09FB" w:rsidRDefault="00CC6481" w:rsidP="00CC6481">
      <w:pPr>
        <w:jc w:val="right"/>
        <w:rPr>
          <w:sz w:val="28"/>
          <w:szCs w:val="28"/>
        </w:rPr>
      </w:pPr>
      <w:r w:rsidRPr="00BA09FB">
        <w:rPr>
          <w:sz w:val="28"/>
          <w:szCs w:val="28"/>
        </w:rPr>
        <w:t>высшей квалификационной категории</w:t>
      </w:r>
    </w:p>
    <w:p w:rsidR="00CC6481" w:rsidRPr="00BA09FB" w:rsidRDefault="00CC6481" w:rsidP="00CC6481">
      <w:pPr>
        <w:jc w:val="right"/>
        <w:rPr>
          <w:sz w:val="28"/>
          <w:szCs w:val="28"/>
        </w:rPr>
      </w:pPr>
      <w:r w:rsidRPr="00BA09FB">
        <w:rPr>
          <w:sz w:val="28"/>
          <w:szCs w:val="28"/>
        </w:rPr>
        <w:t xml:space="preserve"> Михеева Анна Ивановна</w:t>
      </w:r>
    </w:p>
    <w:p w:rsidR="00CC6481" w:rsidRDefault="00CC6481" w:rsidP="00CC648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C6481" w:rsidRDefault="00CC6481" w:rsidP="00CC648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C6481" w:rsidRDefault="00CC6481" w:rsidP="00CC6481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CC6481" w:rsidRPr="00CC6481" w:rsidRDefault="007B4CF3" w:rsidP="007B4CF3">
      <w:pPr>
        <w:jc w:val="center"/>
      </w:pPr>
      <w:r>
        <w:t>март 2019г.</w:t>
      </w:r>
    </w:p>
    <w:p w:rsidR="003D33D0" w:rsidRPr="00CC6481" w:rsidRDefault="00CC6481" w:rsidP="008053B1">
      <w:pPr>
        <w:pStyle w:val="Heading1"/>
        <w:keepNext/>
        <w:spacing w:before="240" w:after="60"/>
        <w:ind w:left="0"/>
        <w:rPr>
          <w:rFonts w:ascii="Arial" w:hAnsi="Arial" w:cs="Arial"/>
          <w:kern w:val="32"/>
          <w:sz w:val="32"/>
          <w:szCs w:val="32"/>
        </w:rPr>
      </w:pPr>
      <w:r>
        <w:rPr>
          <w:rFonts w:ascii="Arial" w:hAnsi="Arial" w:cs="Arial"/>
          <w:kern w:val="32"/>
          <w:sz w:val="32"/>
          <w:szCs w:val="32"/>
        </w:rPr>
        <w:lastRenderedPageBreak/>
        <w:t>ВСТУПЛЕНИ,,,,,,,,,,,,,,,,,,,,,,</w:t>
      </w:r>
    </w:p>
    <w:p w:rsidR="008053B1" w:rsidRDefault="008053B1" w:rsidP="008053B1">
      <w:pPr>
        <w:pStyle w:val="NormalWeb"/>
      </w:pPr>
      <w:r>
        <w:rPr>
          <w:rStyle w:val="Strong"/>
        </w:rPr>
        <w:t>Компенсаторная функция</w:t>
      </w:r>
      <w:r>
        <w:t xml:space="preserve"> (изобразительное творчество как уте</w:t>
      </w:r>
      <w:r>
        <w:softHyphen/>
        <w:t>шение) направлена на сохранение и восполнение психического равновесия, эстетически-духовного дефицита, переживаемого деть</w:t>
      </w:r>
      <w:r>
        <w:softHyphen/>
        <w:t>ми в реальной жизни. Условно можно выделить несколько аспектов компенсаторной функции:</w:t>
      </w:r>
    </w:p>
    <w:p w:rsidR="008053B1" w:rsidRDefault="008053B1" w:rsidP="008053B1">
      <w:pPr>
        <w:pStyle w:val="NormalWeb"/>
      </w:pPr>
      <w:r>
        <w:t xml:space="preserve">- </w:t>
      </w:r>
      <w:r>
        <w:rPr>
          <w:rStyle w:val="Strong"/>
          <w:i/>
          <w:iCs/>
        </w:rPr>
        <w:t>отвлекающий</w:t>
      </w:r>
      <w:r>
        <w:t xml:space="preserve"> — возникает при необходимости переключить ребенка с одного вида деятельности на другой;</w:t>
      </w:r>
    </w:p>
    <w:p w:rsidR="008053B1" w:rsidRDefault="008053B1" w:rsidP="008053B1">
      <w:pPr>
        <w:pStyle w:val="NormalWeb"/>
      </w:pPr>
      <w:r>
        <w:t>-</w:t>
      </w:r>
      <w:r>
        <w:rPr>
          <w:rStyle w:val="Strong"/>
          <w:i/>
          <w:iCs/>
        </w:rPr>
        <w:t>утешающий</w:t>
      </w:r>
      <w:r>
        <w:t xml:space="preserve"> — реализуется при самой легкой степени наруше</w:t>
      </w:r>
      <w:r>
        <w:softHyphen/>
        <w:t>ния эмоционального состояния дошкольника;</w:t>
      </w:r>
    </w:p>
    <w:p w:rsidR="008053B1" w:rsidRDefault="008053B1" w:rsidP="008053B1">
      <w:pPr>
        <w:pStyle w:val="NormalWeb"/>
      </w:pPr>
      <w:r>
        <w:t xml:space="preserve">- </w:t>
      </w:r>
      <w:r>
        <w:rPr>
          <w:rStyle w:val="Strong"/>
          <w:i/>
          <w:iCs/>
        </w:rPr>
        <w:t>корректирующий</w:t>
      </w:r>
      <w:r>
        <w:t xml:space="preserve"> — активизируется при возникающих серьез</w:t>
      </w:r>
      <w:r>
        <w:softHyphen/>
        <w:t>ных психологических расстройствах, сопровождающихся неадекват</w:t>
      </w:r>
      <w:r>
        <w:softHyphen/>
        <w:t>ной реакцией детей на происходящее.</w:t>
      </w:r>
    </w:p>
    <w:p w:rsidR="008053B1" w:rsidRDefault="008053B1" w:rsidP="008053B1">
      <w:pPr>
        <w:pStyle w:val="NormalWeb"/>
      </w:pPr>
      <w:r>
        <w:rPr>
          <w:rStyle w:val="Strong"/>
        </w:rPr>
        <w:t>Познавательно-эвристическая функция</w:t>
      </w:r>
      <w:r>
        <w:t xml:space="preserve"> (изобразительное твор</w:t>
      </w:r>
      <w:r>
        <w:softHyphen/>
        <w:t>чество как знание и просвещение). Познавательное содержание изо</w:t>
      </w:r>
      <w:r>
        <w:softHyphen/>
        <w:t>бразительного творчества заключается в определении объема худо</w:t>
      </w:r>
      <w:r>
        <w:softHyphen/>
        <w:t>жественной информации, доступной, интересной и необходимой детям для создания собственных художественных образов. Эвристи</w:t>
      </w:r>
      <w:r>
        <w:softHyphen/>
        <w:t>ческое содержание является для дошкольника открытием, а его усвоение обеспечивает овладение исторически сложившимся опытом в области искусства для последующего его использования в собствен</w:t>
      </w:r>
      <w:r>
        <w:softHyphen/>
        <w:t>ном творчестве.</w:t>
      </w:r>
    </w:p>
    <w:p w:rsidR="008053B1" w:rsidRDefault="008053B1" w:rsidP="008053B1">
      <w:pPr>
        <w:pStyle w:val="NormalWeb"/>
      </w:pPr>
      <w:r>
        <w:rPr>
          <w:rStyle w:val="Strong"/>
        </w:rPr>
        <w:t>Художественно-концептуальная функция</w:t>
      </w:r>
      <w:r>
        <w:t xml:space="preserve"> (изобразительное творчество как анализ красоты окружающего мира). Ребенок как художник перерабатывает собственные наблюдения, эстетические впечатления, переживания и т.д., полученные из окружающей жизни, и, преломляя их через собственный изобразительный опыт и худо</w:t>
      </w:r>
      <w:r>
        <w:softHyphen/>
        <w:t>жественную интуицию, создает целостную «художественную концеп</w:t>
      </w:r>
      <w:r>
        <w:softHyphen/>
        <w:t>цию», приобретающую образную форму.</w:t>
      </w:r>
    </w:p>
    <w:p w:rsidR="008053B1" w:rsidRDefault="008053B1" w:rsidP="008053B1">
      <w:pPr>
        <w:pStyle w:val="NormalWeb"/>
      </w:pPr>
      <w:r>
        <w:rPr>
          <w:rStyle w:val="Strong"/>
        </w:rPr>
        <w:t>Функция предвосхищения</w:t>
      </w:r>
      <w:r>
        <w:t xml:space="preserve"> (изобразительное творчество как предположение). Предвосхищение процесса и результата деятельно</w:t>
      </w:r>
      <w:r>
        <w:softHyphen/>
        <w:t>сти на занятиях по изобразительному искусству питает детское во</w:t>
      </w:r>
      <w:r>
        <w:softHyphen/>
        <w:t>ображение и обеспечивает овладение детьми знаниями, умениями и навыками.</w:t>
      </w:r>
    </w:p>
    <w:p w:rsidR="008053B1" w:rsidRDefault="008053B1" w:rsidP="008053B1">
      <w:pPr>
        <w:pStyle w:val="NormalWeb"/>
      </w:pPr>
      <w:r>
        <w:rPr>
          <w:rStyle w:val="Strong"/>
        </w:rPr>
        <w:t>Коммуникативная функция</w:t>
      </w:r>
      <w:r>
        <w:t xml:space="preserve"> (изобразительное творчество как общение) способствует построению ребенком контактов с окружаю</w:t>
      </w:r>
      <w:r>
        <w:softHyphen/>
        <w:t>щими, миром искусства и природой.</w:t>
      </w:r>
    </w:p>
    <w:p w:rsidR="008053B1" w:rsidRDefault="008053B1" w:rsidP="008053B1">
      <w:pPr>
        <w:pStyle w:val="NormalWeb"/>
      </w:pPr>
      <w:r>
        <w:rPr>
          <w:rStyle w:val="Strong"/>
        </w:rPr>
        <w:t>Информационная функция</w:t>
      </w:r>
      <w:r>
        <w:t xml:space="preserve"> (изобразительное творчество как сообщение). В ходе занятий изобразительным искусством дети по</w:t>
      </w:r>
      <w:r>
        <w:softHyphen/>
        <w:t>лучают определенный объем информации, таким образом, изобра</w:t>
      </w:r>
      <w:r>
        <w:softHyphen/>
        <w:t>зительное творчество является специфическим каналом связи и служит обобществлению индивидуального опыта ребенка в области искусства.</w:t>
      </w:r>
    </w:p>
    <w:p w:rsidR="008053B1" w:rsidRDefault="008053B1" w:rsidP="008053B1">
      <w:pPr>
        <w:pStyle w:val="NormalWeb"/>
      </w:pPr>
      <w:r>
        <w:rPr>
          <w:rStyle w:val="Strong"/>
        </w:rPr>
        <w:t>Катарсическая функция</w:t>
      </w:r>
      <w:r>
        <w:t xml:space="preserve"> (изобразительное творчество как духов</w:t>
      </w:r>
      <w:r>
        <w:softHyphen/>
        <w:t>ное очищение) обеспечивает эстетическое переживание при вос</w:t>
      </w:r>
      <w:r>
        <w:softHyphen/>
        <w:t>приятии произведений изобразительного искусства, способствует снятию психологического напряжения, потрясения, вызывает удив</w:t>
      </w:r>
      <w:r>
        <w:softHyphen/>
        <w:t>ление, без которых невозможно создать условия для творческого развития детей.</w:t>
      </w:r>
    </w:p>
    <w:p w:rsidR="008053B1" w:rsidRDefault="008053B1" w:rsidP="008053B1">
      <w:pPr>
        <w:pStyle w:val="NormalWeb"/>
      </w:pPr>
      <w:r>
        <w:rPr>
          <w:rStyle w:val="Strong"/>
        </w:rPr>
        <w:t>Воспитательная функция</w:t>
      </w:r>
      <w:r>
        <w:t xml:space="preserve"> (изобразительное творчество как вос</w:t>
      </w:r>
      <w:r>
        <w:softHyphen/>
        <w:t>питание) содействует формированию у дошкольника положительно</w:t>
      </w:r>
      <w:r>
        <w:softHyphen/>
        <w:t>го эстетического отношения к себе, близким, окружающему миру, искусству.</w:t>
      </w:r>
    </w:p>
    <w:p w:rsidR="008053B1" w:rsidRDefault="008053B1" w:rsidP="008053B1">
      <w:pPr>
        <w:pStyle w:val="NormalWeb"/>
      </w:pPr>
      <w:r>
        <w:rPr>
          <w:rStyle w:val="Strong"/>
        </w:rPr>
        <w:t>Созидательно-преобразовательная функция</w:t>
      </w:r>
      <w:r>
        <w:t xml:space="preserve"> (изобразительное творчество как создание и преобразование образов) обеспечивает овладение детьми основами изобразительной грамоты и преобразо</w:t>
      </w:r>
      <w:r>
        <w:softHyphen/>
        <w:t>вание образов действительности в доступные художественно-вы</w:t>
      </w:r>
      <w:r>
        <w:softHyphen/>
        <w:t>разительные образы.</w:t>
      </w:r>
    </w:p>
    <w:p w:rsidR="008053B1" w:rsidRDefault="008053B1" w:rsidP="008053B1">
      <w:pPr>
        <w:pStyle w:val="NormalWeb"/>
      </w:pPr>
      <w:r>
        <w:rPr>
          <w:rStyle w:val="Strong"/>
        </w:rPr>
        <w:t>Социализирующая функция</w:t>
      </w:r>
      <w:r>
        <w:t xml:space="preserve"> (изобразительное творчество как средство социального развития) направлена на усвоение художественно-социального опыта на занятиях изобразительным искус</w:t>
      </w:r>
      <w:r>
        <w:softHyphen/>
        <w:t>ством, который является основой формирования личности ребенка.</w:t>
      </w:r>
    </w:p>
    <w:p w:rsidR="008053B1" w:rsidRDefault="008053B1" w:rsidP="008053B1">
      <w:pPr>
        <w:pStyle w:val="NormalWeb"/>
      </w:pPr>
      <w:r>
        <w:rPr>
          <w:rStyle w:val="Strong"/>
        </w:rPr>
        <w:t>Социально-организаторская функция</w:t>
      </w:r>
      <w:r>
        <w:t xml:space="preserve"> (творчество как средство создания развивающей среды) позволяет создавать художественно- эстетическую предметно-пространственную развивающую среду на основе художественно-изобразительного опыта, приобретенного детьми на занятиях изобразительным искусством.</w:t>
      </w:r>
    </w:p>
    <w:p w:rsidR="008053B1" w:rsidRDefault="008053B1" w:rsidP="008053B1">
      <w:pPr>
        <w:pStyle w:val="NormalWeb"/>
      </w:pPr>
      <w:r>
        <w:rPr>
          <w:rStyle w:val="Strong"/>
        </w:rPr>
        <w:t>Эстетическая функция</w:t>
      </w:r>
      <w:r>
        <w:t xml:space="preserve"> (изобразительное творчество как фор</w:t>
      </w:r>
      <w:r>
        <w:softHyphen/>
        <w:t>мирование эстетических ценностей) способствует воспитанию у детей эстетического вкуса, позволяющего им созидать и преобразо</w:t>
      </w:r>
      <w:r>
        <w:softHyphen/>
        <w:t>вывать действительность по законам красоты.</w:t>
      </w:r>
    </w:p>
    <w:p w:rsidR="008053B1" w:rsidRDefault="008053B1" w:rsidP="008053B1">
      <w:pPr>
        <w:pStyle w:val="NormalWeb"/>
      </w:pPr>
      <w:r>
        <w:rPr>
          <w:rStyle w:val="Strong"/>
        </w:rPr>
        <w:t>Гедонистическая функция</w:t>
      </w:r>
      <w:r>
        <w:t xml:space="preserve"> (изобразительное творчество как на</w:t>
      </w:r>
      <w:r>
        <w:softHyphen/>
        <w:t>слаждение) обеспечивает доставление детям эстетического удоволь</w:t>
      </w:r>
      <w:r>
        <w:softHyphen/>
        <w:t>ствия, наслаждения, радости, желания самостоятельно создавать что-либо.</w:t>
      </w:r>
    </w:p>
    <w:p w:rsidR="008053B1" w:rsidRDefault="008053B1" w:rsidP="008053B1">
      <w:pPr>
        <w:pStyle w:val="NormalWeb"/>
      </w:pPr>
      <w:r>
        <w:rPr>
          <w:rStyle w:val="Strong"/>
        </w:rPr>
        <w:t>Координирующе-гармонизирующая функция</w:t>
      </w:r>
      <w:r>
        <w:t xml:space="preserve"> (изобразительное творчество как синтез всех сфер жизнедеятельности ребенка-до</w:t>
      </w:r>
      <w:r>
        <w:softHyphen/>
        <w:t>школьника) способствует гармоничному эстетическому развитию личности ребенка, координации формирования эмоционально- волевых, интеллектуальных и других качеств.</w:t>
      </w:r>
    </w:p>
    <w:p w:rsidR="008053B1" w:rsidRDefault="008053B1" w:rsidP="008053B1">
      <w:pPr>
        <w:pStyle w:val="NormalWeb"/>
      </w:pPr>
      <w:r>
        <w:rPr>
          <w:rStyle w:val="Strong"/>
        </w:rPr>
        <w:t>Развлекательная функция</w:t>
      </w:r>
      <w:r>
        <w:t xml:space="preserve"> (изобразительное творчество как раз</w:t>
      </w:r>
      <w:r>
        <w:softHyphen/>
        <w:t>влечение) содействует поддержанию интереса, переходящего в по</w:t>
      </w:r>
      <w:r>
        <w:softHyphen/>
        <w:t>требность творить, и созданию в ходе этого процесса собственных художественных образов.</w:t>
      </w:r>
    </w:p>
    <w:p w:rsidR="008053B1" w:rsidRDefault="008053B1" w:rsidP="008053B1">
      <w:pPr>
        <w:pStyle w:val="NormalWeb"/>
      </w:pPr>
      <w:r>
        <w:t>Детское изобразительное творчество, выступающее как полифунк</w:t>
      </w:r>
      <w:r>
        <w:softHyphen/>
        <w:t>циональное социальное явление, способствует формированию раз</w:t>
      </w:r>
      <w:r>
        <w:softHyphen/>
        <w:t xml:space="preserve">личных </w:t>
      </w:r>
      <w:r>
        <w:rPr>
          <w:rStyle w:val="Strong"/>
          <w:i/>
          <w:iCs/>
        </w:rPr>
        <w:t>качеств творческой личности:</w:t>
      </w:r>
    </w:p>
    <w:p w:rsidR="008053B1" w:rsidRDefault="008053B1" w:rsidP="008053B1">
      <w:pPr>
        <w:pStyle w:val="NormalWeb"/>
        <w:rPr>
          <w:i/>
          <w:iCs/>
        </w:rPr>
      </w:pPr>
      <w:r>
        <w:rPr>
          <w:i/>
          <w:iCs/>
        </w:rPr>
        <w:t>1. Непосредственность, открытость, искренность и правдивость в отображении своих наблюдений, ощущений, отношений ко всему, что окружает и волнует ребенка.</w:t>
      </w:r>
    </w:p>
    <w:p w:rsidR="008053B1" w:rsidRDefault="008053B1" w:rsidP="008053B1">
      <w:pPr>
        <w:pStyle w:val="NormalWeb"/>
        <w:rPr>
          <w:i/>
          <w:iCs/>
        </w:rPr>
      </w:pPr>
      <w:r>
        <w:rPr>
          <w:i/>
          <w:iCs/>
        </w:rPr>
        <w:t>2. Увлеченность творческим процессом, характеризующаяся стрем</w:t>
      </w:r>
      <w:r>
        <w:rPr>
          <w:i/>
          <w:iCs/>
        </w:rPr>
        <w:softHyphen/>
        <w:t>лением получить интересную работу, отличающуюся от других.</w:t>
      </w:r>
    </w:p>
    <w:p w:rsidR="008053B1" w:rsidRDefault="008053B1" w:rsidP="008053B1">
      <w:pPr>
        <w:pStyle w:val="NormalWeb"/>
        <w:rPr>
          <w:i/>
          <w:iCs/>
        </w:rPr>
      </w:pPr>
      <w:r>
        <w:rPr>
          <w:i/>
          <w:iCs/>
        </w:rPr>
        <w:t>3.Способность находить альтернативные решения при возника</w:t>
      </w:r>
      <w:r>
        <w:rPr>
          <w:i/>
          <w:iCs/>
        </w:rPr>
        <w:softHyphen/>
        <w:t>ющих сложных ситуациях, обнаруживать творческую пытливость.</w:t>
      </w:r>
    </w:p>
    <w:p w:rsidR="008053B1" w:rsidRDefault="008053B1" w:rsidP="008053B1">
      <w:pPr>
        <w:pStyle w:val="NormalWeb"/>
        <w:rPr>
          <w:i/>
          <w:iCs/>
        </w:rPr>
      </w:pPr>
      <w:r>
        <w:rPr>
          <w:i/>
          <w:iCs/>
        </w:rPr>
        <w:t>4. Способность комбинировать знания, умения и навыки из раз</w:t>
      </w:r>
      <w:r>
        <w:rPr>
          <w:i/>
          <w:iCs/>
        </w:rPr>
        <w:softHyphen/>
        <w:t>личных видов детской деятельности в процессе создания выразитель</w:t>
      </w:r>
      <w:r>
        <w:rPr>
          <w:i/>
          <w:iCs/>
        </w:rPr>
        <w:softHyphen/>
        <w:t>ного образа.</w:t>
      </w:r>
    </w:p>
    <w:p w:rsidR="008053B1" w:rsidRDefault="008053B1" w:rsidP="008053B1">
      <w:pPr>
        <w:pStyle w:val="NormalWeb"/>
        <w:rPr>
          <w:i/>
          <w:iCs/>
        </w:rPr>
      </w:pPr>
      <w:r>
        <w:rPr>
          <w:i/>
          <w:iCs/>
        </w:rPr>
        <w:t>5. Умение использовать приобретенный на занятиях опыт в само</w:t>
      </w:r>
      <w:r>
        <w:rPr>
          <w:i/>
          <w:iCs/>
        </w:rPr>
        <w:softHyphen/>
        <w:t>стоятельной деятельности.</w:t>
      </w:r>
    </w:p>
    <w:p w:rsidR="008053B1" w:rsidRDefault="008053B1" w:rsidP="008053B1">
      <w:pPr>
        <w:pStyle w:val="NormalWeb"/>
        <w:rPr>
          <w:i/>
          <w:iCs/>
        </w:rPr>
      </w:pPr>
      <w:r>
        <w:rPr>
          <w:i/>
          <w:iCs/>
        </w:rPr>
        <w:t>6.Способность творчески интерпретировать уже известные спо</w:t>
      </w:r>
      <w:r>
        <w:rPr>
          <w:i/>
          <w:iCs/>
        </w:rPr>
        <w:softHyphen/>
        <w:t>собы действия.</w:t>
      </w:r>
    </w:p>
    <w:p w:rsidR="008053B1" w:rsidRDefault="008053B1" w:rsidP="008053B1">
      <w:pPr>
        <w:pStyle w:val="NormalWeb"/>
        <w:rPr>
          <w:i/>
          <w:iCs/>
        </w:rPr>
      </w:pPr>
      <w:r>
        <w:rPr>
          <w:i/>
          <w:iCs/>
        </w:rPr>
        <w:t>7. Умение вычленять простые формы в более сложных.</w:t>
      </w:r>
    </w:p>
    <w:p w:rsidR="008053B1" w:rsidRDefault="008053B1" w:rsidP="008053B1">
      <w:pPr>
        <w:pStyle w:val="NormalWeb"/>
        <w:rPr>
          <w:i/>
          <w:iCs/>
        </w:rPr>
      </w:pPr>
      <w:r>
        <w:rPr>
          <w:i/>
          <w:iCs/>
        </w:rPr>
        <w:t>8. Способность выделить новую функцию в предмете (объекте).</w:t>
      </w:r>
    </w:p>
    <w:p w:rsidR="008053B1" w:rsidRDefault="008053B1" w:rsidP="008053B1">
      <w:pPr>
        <w:pStyle w:val="NormalWeb"/>
        <w:rPr>
          <w:i/>
          <w:iCs/>
        </w:rPr>
      </w:pPr>
      <w:r>
        <w:rPr>
          <w:i/>
          <w:iCs/>
        </w:rPr>
        <w:t>9. Нахождение адекватных способов деятельности в соответствии с изобразительной задачей.</w:t>
      </w:r>
    </w:p>
    <w:p w:rsidR="008053B1" w:rsidRDefault="008053B1" w:rsidP="008053B1">
      <w:pPr>
        <w:pStyle w:val="NormalWeb"/>
        <w:rPr>
          <w:i/>
          <w:iCs/>
        </w:rPr>
      </w:pPr>
      <w:r>
        <w:rPr>
          <w:i/>
          <w:iCs/>
        </w:rPr>
        <w:t>10. Способность гармонизировать различные выразительные сред</w:t>
      </w:r>
      <w:r>
        <w:rPr>
          <w:i/>
          <w:iCs/>
        </w:rPr>
        <w:softHyphen/>
        <w:t xml:space="preserve">ства для достижения целостности </w:t>
      </w:r>
    </w:p>
    <w:p w:rsidR="00A65D6D" w:rsidRPr="008053B1" w:rsidRDefault="00A65D6D" w:rsidP="008053B1"/>
    <w:sectPr w:rsidR="00A65D6D" w:rsidRPr="008053B1" w:rsidSect="00042F20">
      <w:footerReference w:type="default" r:id="rId8"/>
      <w:pgSz w:w="11910" w:h="16840"/>
      <w:pgMar w:top="1038" w:right="794" w:bottom="1202" w:left="1361" w:header="0" w:footer="98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C10" w:rsidRDefault="00876C10">
      <w:r>
        <w:separator/>
      </w:r>
    </w:p>
  </w:endnote>
  <w:endnote w:type="continuationSeparator" w:id="0">
    <w:p w:rsidR="00876C10" w:rsidRDefault="0087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C10" w:rsidRDefault="00876C10">
    <w:pPr>
      <w:pStyle w:val="BodyText"/>
      <w:kinsoku w:val="0"/>
      <w:overflowPunct w:val="0"/>
      <w:spacing w:line="14" w:lineRule="auto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C10" w:rsidRDefault="00876C10">
      <w:r>
        <w:separator/>
      </w:r>
    </w:p>
  </w:footnote>
  <w:footnote w:type="continuationSeparator" w:id="0">
    <w:p w:rsidR="00876C10" w:rsidRDefault="0087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360" w:hanging="493"/>
      </w:pPr>
    </w:lvl>
    <w:lvl w:ilvl="1">
      <w:start w:val="1"/>
      <w:numFmt w:val="decimal"/>
      <w:lvlText w:val="%1.%2."/>
      <w:lvlJc w:val="left"/>
      <w:pPr>
        <w:ind w:left="1360" w:hanging="493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053" w:hanging="493"/>
      </w:pPr>
    </w:lvl>
    <w:lvl w:ilvl="3">
      <w:numFmt w:val="bullet"/>
      <w:lvlText w:val="•"/>
      <w:lvlJc w:val="left"/>
      <w:pPr>
        <w:ind w:left="3899" w:hanging="493"/>
      </w:pPr>
    </w:lvl>
    <w:lvl w:ilvl="4">
      <w:numFmt w:val="bullet"/>
      <w:lvlText w:val="•"/>
      <w:lvlJc w:val="left"/>
      <w:pPr>
        <w:ind w:left="4746" w:hanging="493"/>
      </w:pPr>
    </w:lvl>
    <w:lvl w:ilvl="5">
      <w:numFmt w:val="bullet"/>
      <w:lvlText w:val="•"/>
      <w:lvlJc w:val="left"/>
      <w:pPr>
        <w:ind w:left="5593" w:hanging="493"/>
      </w:pPr>
    </w:lvl>
    <w:lvl w:ilvl="6">
      <w:numFmt w:val="bullet"/>
      <w:lvlText w:val="•"/>
      <w:lvlJc w:val="left"/>
      <w:pPr>
        <w:ind w:left="6439" w:hanging="493"/>
      </w:pPr>
    </w:lvl>
    <w:lvl w:ilvl="7">
      <w:numFmt w:val="bullet"/>
      <w:lvlText w:val="•"/>
      <w:lvlJc w:val="left"/>
      <w:pPr>
        <w:ind w:left="7286" w:hanging="493"/>
      </w:pPr>
    </w:lvl>
    <w:lvl w:ilvl="8">
      <w:numFmt w:val="bullet"/>
      <w:lvlText w:val="•"/>
      <w:lvlJc w:val="left"/>
      <w:pPr>
        <w:ind w:left="8133" w:hanging="493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302" w:hanging="424"/>
      </w:pPr>
    </w:lvl>
    <w:lvl w:ilvl="1">
      <w:start w:val="1"/>
      <w:numFmt w:val="decimal"/>
      <w:lvlText w:val="%1.%2."/>
      <w:lvlJc w:val="left"/>
      <w:pPr>
        <w:ind w:left="302" w:hanging="424"/>
      </w:pPr>
      <w:rPr>
        <w:rFonts w:ascii="Times New Roman" w:hAnsi="Times New Roman" w:cs="Times New Roman"/>
        <w:b w:val="0"/>
        <w:bCs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1434" w:hanging="425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3303" w:hanging="425"/>
      </w:pPr>
    </w:lvl>
    <w:lvl w:ilvl="4">
      <w:numFmt w:val="bullet"/>
      <w:lvlText w:val="•"/>
      <w:lvlJc w:val="left"/>
      <w:pPr>
        <w:ind w:left="4235" w:hanging="425"/>
      </w:pPr>
    </w:lvl>
    <w:lvl w:ilvl="5">
      <w:numFmt w:val="bullet"/>
      <w:lvlText w:val="•"/>
      <w:lvlJc w:val="left"/>
      <w:pPr>
        <w:ind w:left="5167" w:hanging="425"/>
      </w:pPr>
    </w:lvl>
    <w:lvl w:ilvl="6">
      <w:numFmt w:val="bullet"/>
      <w:lvlText w:val="•"/>
      <w:lvlJc w:val="left"/>
      <w:pPr>
        <w:ind w:left="6099" w:hanging="425"/>
      </w:pPr>
    </w:lvl>
    <w:lvl w:ilvl="7">
      <w:numFmt w:val="bullet"/>
      <w:lvlText w:val="•"/>
      <w:lvlJc w:val="left"/>
      <w:pPr>
        <w:ind w:left="7030" w:hanging="425"/>
      </w:pPr>
    </w:lvl>
    <w:lvl w:ilvl="8">
      <w:numFmt w:val="bullet"/>
      <w:lvlText w:val="•"/>
      <w:lvlJc w:val="left"/>
      <w:pPr>
        <w:ind w:left="7962" w:hanging="425"/>
      </w:pPr>
    </w:lvl>
  </w:abstractNum>
  <w:abstractNum w:abstractNumId="2" w15:restartNumberingAfterBreak="0">
    <w:nsid w:val="00007F96"/>
    <w:multiLevelType w:val="hybridMultilevel"/>
    <w:tmpl w:val="E94A7544"/>
    <w:lvl w:ilvl="0" w:tplc="42F06F3A">
      <w:start w:val="1"/>
      <w:numFmt w:val="bullet"/>
      <w:lvlText w:val="с"/>
      <w:lvlJc w:val="left"/>
    </w:lvl>
    <w:lvl w:ilvl="1" w:tplc="746A601C">
      <w:numFmt w:val="decimal"/>
      <w:lvlText w:val=""/>
      <w:lvlJc w:val="left"/>
    </w:lvl>
    <w:lvl w:ilvl="2" w:tplc="8346A97E">
      <w:numFmt w:val="decimal"/>
      <w:lvlText w:val=""/>
      <w:lvlJc w:val="left"/>
    </w:lvl>
    <w:lvl w:ilvl="3" w:tplc="B72CB892">
      <w:numFmt w:val="decimal"/>
      <w:lvlText w:val=""/>
      <w:lvlJc w:val="left"/>
    </w:lvl>
    <w:lvl w:ilvl="4" w:tplc="60840334">
      <w:numFmt w:val="decimal"/>
      <w:lvlText w:val=""/>
      <w:lvlJc w:val="left"/>
    </w:lvl>
    <w:lvl w:ilvl="5" w:tplc="48901BA6">
      <w:numFmt w:val="decimal"/>
      <w:lvlText w:val=""/>
      <w:lvlJc w:val="left"/>
    </w:lvl>
    <w:lvl w:ilvl="6" w:tplc="05CE32B4">
      <w:numFmt w:val="decimal"/>
      <w:lvlText w:val=""/>
      <w:lvlJc w:val="left"/>
    </w:lvl>
    <w:lvl w:ilvl="7" w:tplc="7F88F900">
      <w:numFmt w:val="decimal"/>
      <w:lvlText w:val=""/>
      <w:lvlJc w:val="left"/>
    </w:lvl>
    <w:lvl w:ilvl="8" w:tplc="F6E8B704">
      <w:numFmt w:val="decimal"/>
      <w:lvlText w:val=""/>
      <w:lvlJc w:val="left"/>
    </w:lvl>
  </w:abstractNum>
  <w:abstractNum w:abstractNumId="3" w15:restartNumberingAfterBreak="0">
    <w:nsid w:val="01C46543"/>
    <w:multiLevelType w:val="multilevel"/>
    <w:tmpl w:val="0250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EC5AB7"/>
    <w:multiLevelType w:val="multilevel"/>
    <w:tmpl w:val="518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1B0E2339"/>
    <w:multiLevelType w:val="multilevel"/>
    <w:tmpl w:val="518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1D6F6CB9"/>
    <w:multiLevelType w:val="hybridMultilevel"/>
    <w:tmpl w:val="AD90E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6F0C0E"/>
    <w:multiLevelType w:val="multilevel"/>
    <w:tmpl w:val="518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2AD73083"/>
    <w:multiLevelType w:val="multilevel"/>
    <w:tmpl w:val="518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433A3CA4"/>
    <w:multiLevelType w:val="multilevel"/>
    <w:tmpl w:val="518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46D93F4E"/>
    <w:multiLevelType w:val="multilevel"/>
    <w:tmpl w:val="518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41E5827"/>
    <w:multiLevelType w:val="multilevel"/>
    <w:tmpl w:val="518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554F7167"/>
    <w:multiLevelType w:val="multilevel"/>
    <w:tmpl w:val="518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5A827AD7"/>
    <w:multiLevelType w:val="multilevel"/>
    <w:tmpl w:val="B2AE3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C42164"/>
    <w:multiLevelType w:val="multilevel"/>
    <w:tmpl w:val="518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60B36D02"/>
    <w:multiLevelType w:val="multilevel"/>
    <w:tmpl w:val="518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6C8319A1"/>
    <w:multiLevelType w:val="hybridMultilevel"/>
    <w:tmpl w:val="DD80F120"/>
    <w:lvl w:ilvl="0" w:tplc="28A49AB6">
      <w:start w:val="2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9278EB"/>
    <w:multiLevelType w:val="multilevel"/>
    <w:tmpl w:val="518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74093F98"/>
    <w:multiLevelType w:val="multilevel"/>
    <w:tmpl w:val="518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7A7A002D"/>
    <w:multiLevelType w:val="multilevel"/>
    <w:tmpl w:val="518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7F5252C4"/>
    <w:multiLevelType w:val="multilevel"/>
    <w:tmpl w:val="5188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6"/>
  </w:num>
  <w:num w:numId="5">
    <w:abstractNumId w:val="2"/>
  </w:num>
  <w:num w:numId="6">
    <w:abstractNumId w:val="8"/>
  </w:num>
  <w:num w:numId="7">
    <w:abstractNumId w:val="10"/>
  </w:num>
  <w:num w:numId="8">
    <w:abstractNumId w:val="15"/>
  </w:num>
  <w:num w:numId="9">
    <w:abstractNumId w:val="9"/>
  </w:num>
  <w:num w:numId="10">
    <w:abstractNumId w:val="20"/>
  </w:num>
  <w:num w:numId="11">
    <w:abstractNumId w:val="11"/>
  </w:num>
  <w:num w:numId="12">
    <w:abstractNumId w:val="14"/>
  </w:num>
  <w:num w:numId="13">
    <w:abstractNumId w:val="18"/>
  </w:num>
  <w:num w:numId="14">
    <w:abstractNumId w:val="7"/>
  </w:num>
  <w:num w:numId="15">
    <w:abstractNumId w:val="12"/>
  </w:num>
  <w:num w:numId="16">
    <w:abstractNumId w:val="5"/>
  </w:num>
  <w:num w:numId="17">
    <w:abstractNumId w:val="19"/>
  </w:num>
  <w:num w:numId="18">
    <w:abstractNumId w:val="17"/>
  </w:num>
  <w:num w:numId="19">
    <w:abstractNumId w:val="3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092D"/>
    <w:rsid w:val="00003BD0"/>
    <w:rsid w:val="000368FF"/>
    <w:rsid w:val="00040139"/>
    <w:rsid w:val="00042F20"/>
    <w:rsid w:val="00074B4C"/>
    <w:rsid w:val="000820D0"/>
    <w:rsid w:val="000865DF"/>
    <w:rsid w:val="00090D8B"/>
    <w:rsid w:val="00097929"/>
    <w:rsid w:val="000A31C4"/>
    <w:rsid w:val="000F2DD1"/>
    <w:rsid w:val="000F5195"/>
    <w:rsid w:val="001045BE"/>
    <w:rsid w:val="00135F30"/>
    <w:rsid w:val="00152594"/>
    <w:rsid w:val="001633E5"/>
    <w:rsid w:val="00182079"/>
    <w:rsid w:val="001C0463"/>
    <w:rsid w:val="001C6F55"/>
    <w:rsid w:val="001D4D56"/>
    <w:rsid w:val="001D7D48"/>
    <w:rsid w:val="001E26A4"/>
    <w:rsid w:val="001F5095"/>
    <w:rsid w:val="00202956"/>
    <w:rsid w:val="0020494B"/>
    <w:rsid w:val="00223821"/>
    <w:rsid w:val="002553B4"/>
    <w:rsid w:val="00257A13"/>
    <w:rsid w:val="002656D4"/>
    <w:rsid w:val="00272AF8"/>
    <w:rsid w:val="0028205F"/>
    <w:rsid w:val="00295BF2"/>
    <w:rsid w:val="002B6092"/>
    <w:rsid w:val="002D0094"/>
    <w:rsid w:val="002D05FB"/>
    <w:rsid w:val="00311F04"/>
    <w:rsid w:val="0031747D"/>
    <w:rsid w:val="00342E0E"/>
    <w:rsid w:val="0035131B"/>
    <w:rsid w:val="003534CE"/>
    <w:rsid w:val="00364B00"/>
    <w:rsid w:val="00381C53"/>
    <w:rsid w:val="00390182"/>
    <w:rsid w:val="003B12D7"/>
    <w:rsid w:val="003B667B"/>
    <w:rsid w:val="003C2B44"/>
    <w:rsid w:val="003C5020"/>
    <w:rsid w:val="003D33D0"/>
    <w:rsid w:val="003E446A"/>
    <w:rsid w:val="003E48B6"/>
    <w:rsid w:val="00420AFF"/>
    <w:rsid w:val="0042314B"/>
    <w:rsid w:val="00445999"/>
    <w:rsid w:val="004550B3"/>
    <w:rsid w:val="0046240C"/>
    <w:rsid w:val="00465763"/>
    <w:rsid w:val="0048788F"/>
    <w:rsid w:val="004B4DC1"/>
    <w:rsid w:val="004D15B6"/>
    <w:rsid w:val="004D6FA9"/>
    <w:rsid w:val="004E5981"/>
    <w:rsid w:val="004F6DB0"/>
    <w:rsid w:val="00500513"/>
    <w:rsid w:val="00511018"/>
    <w:rsid w:val="005323B3"/>
    <w:rsid w:val="0053369A"/>
    <w:rsid w:val="0058120E"/>
    <w:rsid w:val="005846DD"/>
    <w:rsid w:val="005B5B37"/>
    <w:rsid w:val="005E6606"/>
    <w:rsid w:val="00614455"/>
    <w:rsid w:val="00622F9A"/>
    <w:rsid w:val="00632D9A"/>
    <w:rsid w:val="006429E9"/>
    <w:rsid w:val="00646043"/>
    <w:rsid w:val="00655CF4"/>
    <w:rsid w:val="006654E5"/>
    <w:rsid w:val="0069091B"/>
    <w:rsid w:val="00690AF7"/>
    <w:rsid w:val="006A1366"/>
    <w:rsid w:val="006A5F61"/>
    <w:rsid w:val="006D0140"/>
    <w:rsid w:val="006D4EBD"/>
    <w:rsid w:val="006E6207"/>
    <w:rsid w:val="00722954"/>
    <w:rsid w:val="007325B5"/>
    <w:rsid w:val="00746712"/>
    <w:rsid w:val="00766E2D"/>
    <w:rsid w:val="00775F9B"/>
    <w:rsid w:val="007761FD"/>
    <w:rsid w:val="00795C6F"/>
    <w:rsid w:val="00796DDD"/>
    <w:rsid w:val="007A1828"/>
    <w:rsid w:val="007B4CF3"/>
    <w:rsid w:val="007D2EC5"/>
    <w:rsid w:val="007D6997"/>
    <w:rsid w:val="007E007B"/>
    <w:rsid w:val="007F19CB"/>
    <w:rsid w:val="008053B1"/>
    <w:rsid w:val="00812B89"/>
    <w:rsid w:val="00822809"/>
    <w:rsid w:val="00825F44"/>
    <w:rsid w:val="0083119A"/>
    <w:rsid w:val="00876C10"/>
    <w:rsid w:val="008810D6"/>
    <w:rsid w:val="00887802"/>
    <w:rsid w:val="00890D01"/>
    <w:rsid w:val="00896711"/>
    <w:rsid w:val="008C0D1D"/>
    <w:rsid w:val="008D04FB"/>
    <w:rsid w:val="008D5EA3"/>
    <w:rsid w:val="00926010"/>
    <w:rsid w:val="00930C1F"/>
    <w:rsid w:val="00945B56"/>
    <w:rsid w:val="00952C69"/>
    <w:rsid w:val="0095391C"/>
    <w:rsid w:val="00961F09"/>
    <w:rsid w:val="00972F6F"/>
    <w:rsid w:val="00990679"/>
    <w:rsid w:val="009A26DF"/>
    <w:rsid w:val="009B346E"/>
    <w:rsid w:val="009B623F"/>
    <w:rsid w:val="009C5D78"/>
    <w:rsid w:val="009E3459"/>
    <w:rsid w:val="009F0A42"/>
    <w:rsid w:val="009F76E3"/>
    <w:rsid w:val="00A20B9A"/>
    <w:rsid w:val="00A22963"/>
    <w:rsid w:val="00A4542F"/>
    <w:rsid w:val="00A60716"/>
    <w:rsid w:val="00A60CF1"/>
    <w:rsid w:val="00A65D6D"/>
    <w:rsid w:val="00A66725"/>
    <w:rsid w:val="00A96C5D"/>
    <w:rsid w:val="00A976FE"/>
    <w:rsid w:val="00AC0A5D"/>
    <w:rsid w:val="00AD57E0"/>
    <w:rsid w:val="00AD5EC0"/>
    <w:rsid w:val="00AE7BB9"/>
    <w:rsid w:val="00B10D41"/>
    <w:rsid w:val="00B26E2D"/>
    <w:rsid w:val="00B31744"/>
    <w:rsid w:val="00B3350C"/>
    <w:rsid w:val="00B539E5"/>
    <w:rsid w:val="00B67219"/>
    <w:rsid w:val="00B92679"/>
    <w:rsid w:val="00BA09FB"/>
    <w:rsid w:val="00BB7AED"/>
    <w:rsid w:val="00BC7601"/>
    <w:rsid w:val="00BF0C16"/>
    <w:rsid w:val="00BF5665"/>
    <w:rsid w:val="00C40518"/>
    <w:rsid w:val="00C811E6"/>
    <w:rsid w:val="00C824E3"/>
    <w:rsid w:val="00C86CF1"/>
    <w:rsid w:val="00C97D4D"/>
    <w:rsid w:val="00CA2DB7"/>
    <w:rsid w:val="00CA46A4"/>
    <w:rsid w:val="00CA740B"/>
    <w:rsid w:val="00CB767B"/>
    <w:rsid w:val="00CC6481"/>
    <w:rsid w:val="00CD6F70"/>
    <w:rsid w:val="00CF55EE"/>
    <w:rsid w:val="00D01032"/>
    <w:rsid w:val="00D13724"/>
    <w:rsid w:val="00D52FBE"/>
    <w:rsid w:val="00DA2548"/>
    <w:rsid w:val="00DE6C05"/>
    <w:rsid w:val="00DF432A"/>
    <w:rsid w:val="00E004DB"/>
    <w:rsid w:val="00E0555F"/>
    <w:rsid w:val="00E13D65"/>
    <w:rsid w:val="00E14B92"/>
    <w:rsid w:val="00E3411C"/>
    <w:rsid w:val="00E5092D"/>
    <w:rsid w:val="00E8640E"/>
    <w:rsid w:val="00E96682"/>
    <w:rsid w:val="00EC384E"/>
    <w:rsid w:val="00F00B2B"/>
    <w:rsid w:val="00F11CA7"/>
    <w:rsid w:val="00F13D6A"/>
    <w:rsid w:val="00F1412B"/>
    <w:rsid w:val="00F32AFA"/>
    <w:rsid w:val="00F35EF1"/>
    <w:rsid w:val="00F60D1A"/>
    <w:rsid w:val="00F63AEC"/>
    <w:rsid w:val="00F64850"/>
    <w:rsid w:val="00F75571"/>
    <w:rsid w:val="00F8120E"/>
    <w:rsid w:val="00F822B4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F0C33F28-605F-49B1-9D93-8FFB5B87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pPr>
      <w:spacing w:before="72"/>
      <w:ind w:left="46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95391C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66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66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65D6D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lang w:val="ru-RU" w:eastAsia="ru-RU"/>
    </w:rPr>
  </w:style>
  <w:style w:type="paragraph" w:styleId="BodyText">
    <w:name w:val="Body Text"/>
    <w:basedOn w:val="Normal"/>
    <w:link w:val="BodyTextChar"/>
    <w:uiPriority w:val="99"/>
    <w:pPr>
      <w:ind w:left="30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lang w:val="ru-RU" w:eastAsia="ru-RU"/>
    </w:rPr>
  </w:style>
  <w:style w:type="paragraph" w:styleId="ListParagraph">
    <w:name w:val="List Paragraph"/>
    <w:basedOn w:val="Normal"/>
    <w:uiPriority w:val="99"/>
    <w:qFormat/>
    <w:pPr>
      <w:ind w:left="302" w:firstLine="707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99"/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390182"/>
    <w:rPr>
      <w:b/>
      <w:bCs/>
    </w:rPr>
  </w:style>
  <w:style w:type="paragraph" w:styleId="NormalWeb">
    <w:name w:val="Normal (Web)"/>
    <w:basedOn w:val="Normal"/>
    <w:uiPriority w:val="99"/>
    <w:rsid w:val="009539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bigclassnametoavoidcollisionintext">
    <w:name w:val="abigclassnametoavoidcollisionintext"/>
    <w:basedOn w:val="Normal"/>
    <w:uiPriority w:val="99"/>
    <w:rsid w:val="009539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line">
    <w:name w:val="headline"/>
    <w:basedOn w:val="Normal"/>
    <w:uiPriority w:val="99"/>
    <w:rsid w:val="00F1412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Normal"/>
    <w:uiPriority w:val="99"/>
    <w:rsid w:val="005005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DefaultParagraphFont"/>
    <w:uiPriority w:val="99"/>
    <w:rsid w:val="00500513"/>
  </w:style>
  <w:style w:type="paragraph" w:customStyle="1" w:styleId="c13">
    <w:name w:val="c13"/>
    <w:basedOn w:val="Normal"/>
    <w:uiPriority w:val="99"/>
    <w:rsid w:val="005005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Normal"/>
    <w:uiPriority w:val="99"/>
    <w:rsid w:val="005005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5">
    <w:name w:val="c15"/>
    <w:basedOn w:val="DefaultParagraphFont"/>
    <w:uiPriority w:val="99"/>
    <w:rsid w:val="00500513"/>
  </w:style>
  <w:style w:type="paragraph" w:customStyle="1" w:styleId="c7">
    <w:name w:val="c7"/>
    <w:basedOn w:val="Normal"/>
    <w:uiPriority w:val="99"/>
    <w:rsid w:val="005005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">
    <w:name w:val="c3"/>
    <w:basedOn w:val="Normal"/>
    <w:uiPriority w:val="99"/>
    <w:rsid w:val="005005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c12">
    <w:name w:val="c4 c12"/>
    <w:basedOn w:val="DefaultParagraphFont"/>
    <w:uiPriority w:val="99"/>
    <w:rsid w:val="00500513"/>
  </w:style>
  <w:style w:type="character" w:customStyle="1" w:styleId="c4">
    <w:name w:val="c4"/>
    <w:basedOn w:val="DefaultParagraphFont"/>
    <w:uiPriority w:val="99"/>
    <w:rsid w:val="00500513"/>
  </w:style>
  <w:style w:type="character" w:customStyle="1" w:styleId="c0">
    <w:name w:val="c0"/>
    <w:basedOn w:val="DefaultParagraphFont"/>
    <w:uiPriority w:val="99"/>
    <w:rsid w:val="00500513"/>
  </w:style>
  <w:style w:type="paragraph" w:customStyle="1" w:styleId="c3c5">
    <w:name w:val="c3 c5"/>
    <w:basedOn w:val="Normal"/>
    <w:uiPriority w:val="99"/>
    <w:rsid w:val="005005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DefaultParagraphFont"/>
    <w:uiPriority w:val="99"/>
    <w:rsid w:val="00990679"/>
  </w:style>
  <w:style w:type="character" w:customStyle="1" w:styleId="c2">
    <w:name w:val="c2"/>
    <w:basedOn w:val="DefaultParagraphFont"/>
    <w:uiPriority w:val="99"/>
    <w:rsid w:val="00990679"/>
  </w:style>
  <w:style w:type="character" w:styleId="Hyperlink">
    <w:name w:val="Hyperlink"/>
    <w:basedOn w:val="DefaultParagraphFont"/>
    <w:uiPriority w:val="99"/>
    <w:rsid w:val="00632D9A"/>
    <w:rPr>
      <w:color w:val="0000FF"/>
      <w:u w:val="single"/>
    </w:rPr>
  </w:style>
  <w:style w:type="paragraph" w:customStyle="1" w:styleId="post-date-inlineupdated">
    <w:name w:val="post-date-inline updated"/>
    <w:basedOn w:val="Normal"/>
    <w:uiPriority w:val="99"/>
    <w:rsid w:val="00A607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ls0">
    <w:name w:val="ls0"/>
    <w:basedOn w:val="DefaultParagraphFont"/>
    <w:uiPriority w:val="99"/>
    <w:rsid w:val="00A65D6D"/>
  </w:style>
  <w:style w:type="character" w:customStyle="1" w:styleId="ff4">
    <w:name w:val="ff4"/>
    <w:basedOn w:val="DefaultParagraphFont"/>
    <w:uiPriority w:val="99"/>
    <w:rsid w:val="00A65D6D"/>
  </w:style>
  <w:style w:type="character" w:customStyle="1" w:styleId="ff1">
    <w:name w:val="ff1"/>
    <w:basedOn w:val="DefaultParagraphFont"/>
    <w:uiPriority w:val="99"/>
    <w:rsid w:val="00A65D6D"/>
  </w:style>
  <w:style w:type="character" w:customStyle="1" w:styleId="ff7ls0">
    <w:name w:val="ff7 ls0"/>
    <w:basedOn w:val="DefaultParagraphFont"/>
    <w:uiPriority w:val="99"/>
    <w:rsid w:val="00A65D6D"/>
  </w:style>
  <w:style w:type="character" w:customStyle="1" w:styleId="ff3">
    <w:name w:val="ff3"/>
    <w:basedOn w:val="DefaultParagraphFont"/>
    <w:uiPriority w:val="99"/>
    <w:rsid w:val="00A65D6D"/>
  </w:style>
  <w:style w:type="character" w:customStyle="1" w:styleId="ff9ls0">
    <w:name w:val="ff9 ls0"/>
    <w:basedOn w:val="DefaultParagraphFont"/>
    <w:uiPriority w:val="99"/>
    <w:rsid w:val="00A65D6D"/>
  </w:style>
  <w:style w:type="character" w:customStyle="1" w:styleId="ff2">
    <w:name w:val="ff2"/>
    <w:basedOn w:val="DefaultParagraphFont"/>
    <w:uiPriority w:val="99"/>
    <w:rsid w:val="00A65D6D"/>
  </w:style>
  <w:style w:type="character" w:customStyle="1" w:styleId="ff4ls0">
    <w:name w:val="ff4 ls0"/>
    <w:basedOn w:val="DefaultParagraphFont"/>
    <w:uiPriority w:val="99"/>
    <w:rsid w:val="00A65D6D"/>
  </w:style>
  <w:style w:type="character" w:customStyle="1" w:styleId="fc3">
    <w:name w:val="fc3"/>
    <w:basedOn w:val="DefaultParagraphFont"/>
    <w:uiPriority w:val="99"/>
    <w:rsid w:val="00A65D6D"/>
  </w:style>
  <w:style w:type="character" w:customStyle="1" w:styleId="fc0ls1">
    <w:name w:val="fc0 ls1"/>
    <w:basedOn w:val="DefaultParagraphFont"/>
    <w:uiPriority w:val="99"/>
    <w:rsid w:val="00A65D6D"/>
  </w:style>
  <w:style w:type="character" w:customStyle="1" w:styleId="ff3ls0">
    <w:name w:val="ff3 ls0"/>
    <w:basedOn w:val="DefaultParagraphFont"/>
    <w:uiPriority w:val="99"/>
    <w:rsid w:val="00A65D6D"/>
  </w:style>
  <w:style w:type="character" w:customStyle="1" w:styleId="fc3ls0">
    <w:name w:val="fc3 ls0"/>
    <w:basedOn w:val="DefaultParagraphFont"/>
    <w:uiPriority w:val="99"/>
    <w:rsid w:val="00A65D6D"/>
  </w:style>
  <w:style w:type="character" w:customStyle="1" w:styleId="ff3fc1lsa">
    <w:name w:val="ff3 fc1 lsa"/>
    <w:basedOn w:val="DefaultParagraphFont"/>
    <w:uiPriority w:val="99"/>
    <w:rsid w:val="00A65D6D"/>
  </w:style>
  <w:style w:type="character" w:customStyle="1" w:styleId="ff1fc3">
    <w:name w:val="ff1 fc3"/>
    <w:basedOn w:val="DefaultParagraphFont"/>
    <w:uiPriority w:val="99"/>
    <w:rsid w:val="00A65D6D"/>
  </w:style>
  <w:style w:type="character" w:customStyle="1" w:styleId="b-share">
    <w:name w:val="b-share"/>
    <w:basedOn w:val="DefaultParagraphFont"/>
    <w:uiPriority w:val="99"/>
    <w:rsid w:val="00A65D6D"/>
  </w:style>
  <w:style w:type="character" w:customStyle="1" w:styleId="b-share-form-buttonb-share-form-buttonshare">
    <w:name w:val="b-share-form-button b-share-form-button_share"/>
    <w:basedOn w:val="DefaultParagraphFont"/>
    <w:uiPriority w:val="99"/>
    <w:rsid w:val="00A65D6D"/>
  </w:style>
  <w:style w:type="character" w:customStyle="1" w:styleId="tndata">
    <w:name w:val="tndata"/>
    <w:basedOn w:val="DefaultParagraphFont"/>
    <w:uiPriority w:val="99"/>
    <w:rsid w:val="00A65D6D"/>
  </w:style>
  <w:style w:type="paragraph" w:customStyle="1" w:styleId="tablew100">
    <w:name w:val="table w100"/>
    <w:basedOn w:val="Normal"/>
    <w:uiPriority w:val="99"/>
    <w:rsid w:val="00A65D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A65D6D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A65D6D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  <w:lang w:val="ru-RU" w:eastAsia="ru-RU"/>
    </w:rPr>
  </w:style>
  <w:style w:type="paragraph" w:customStyle="1" w:styleId="sp3">
    <w:name w:val="sp3"/>
    <w:basedOn w:val="Normal"/>
    <w:uiPriority w:val="99"/>
    <w:rsid w:val="00A65D6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f1ls1">
    <w:name w:val="ff1 ls1"/>
    <w:basedOn w:val="DefaultParagraphFont"/>
    <w:uiPriority w:val="99"/>
    <w:rsid w:val="00A65D6D"/>
  </w:style>
  <w:style w:type="character" w:customStyle="1" w:styleId="ff1ls4">
    <w:name w:val="ff1 ls4"/>
    <w:basedOn w:val="DefaultParagraphFont"/>
    <w:uiPriority w:val="99"/>
    <w:rsid w:val="00A65D6D"/>
  </w:style>
  <w:style w:type="character" w:customStyle="1" w:styleId="ff5">
    <w:name w:val="ff5"/>
    <w:basedOn w:val="DefaultParagraphFont"/>
    <w:uiPriority w:val="99"/>
    <w:rsid w:val="00A65D6D"/>
  </w:style>
  <w:style w:type="character" w:customStyle="1" w:styleId="ff7">
    <w:name w:val="ff7"/>
    <w:basedOn w:val="DefaultParagraphFont"/>
    <w:uiPriority w:val="99"/>
    <w:rsid w:val="00A65D6D"/>
  </w:style>
  <w:style w:type="character" w:customStyle="1" w:styleId="ff3fs1">
    <w:name w:val="ff3 fs1"/>
    <w:basedOn w:val="DefaultParagraphFont"/>
    <w:uiPriority w:val="99"/>
    <w:rsid w:val="00A65D6D"/>
  </w:style>
  <w:style w:type="character" w:customStyle="1" w:styleId="ff7fs5">
    <w:name w:val="ff7 fs5"/>
    <w:basedOn w:val="DefaultParagraphFont"/>
    <w:uiPriority w:val="99"/>
    <w:rsid w:val="00A65D6D"/>
  </w:style>
  <w:style w:type="character" w:customStyle="1" w:styleId="ls5">
    <w:name w:val="ls5"/>
    <w:basedOn w:val="DefaultParagraphFont"/>
    <w:uiPriority w:val="99"/>
    <w:rsid w:val="00A65D6D"/>
  </w:style>
  <w:style w:type="character" w:customStyle="1" w:styleId="ff8">
    <w:name w:val="ff8"/>
    <w:basedOn w:val="DefaultParagraphFont"/>
    <w:uiPriority w:val="99"/>
    <w:rsid w:val="00A65D6D"/>
  </w:style>
  <w:style w:type="character" w:customStyle="1" w:styleId="ls6">
    <w:name w:val="ls6"/>
    <w:basedOn w:val="DefaultParagraphFont"/>
    <w:uiPriority w:val="99"/>
    <w:rsid w:val="00A65D6D"/>
  </w:style>
  <w:style w:type="character" w:customStyle="1" w:styleId="ff4fs1fc0">
    <w:name w:val="ff4 fs1 fc0"/>
    <w:basedOn w:val="DefaultParagraphFont"/>
    <w:uiPriority w:val="99"/>
    <w:rsid w:val="00A65D6D"/>
  </w:style>
  <w:style w:type="character" w:customStyle="1" w:styleId="ff4fs3ls0">
    <w:name w:val="ff4 fs3 ls0"/>
    <w:basedOn w:val="DefaultParagraphFont"/>
    <w:uiPriority w:val="99"/>
    <w:rsid w:val="00A65D6D"/>
  </w:style>
  <w:style w:type="character" w:customStyle="1" w:styleId="ls9">
    <w:name w:val="ls9"/>
    <w:basedOn w:val="DefaultParagraphFont"/>
    <w:uiPriority w:val="99"/>
    <w:rsid w:val="00A65D6D"/>
  </w:style>
  <w:style w:type="character" w:customStyle="1" w:styleId="ff3ls9">
    <w:name w:val="ff3 ls9"/>
    <w:basedOn w:val="DefaultParagraphFont"/>
    <w:uiPriority w:val="99"/>
    <w:rsid w:val="00A65D6D"/>
  </w:style>
  <w:style w:type="character" w:customStyle="1" w:styleId="ff1ls0">
    <w:name w:val="ff1 ls0"/>
    <w:basedOn w:val="DefaultParagraphFont"/>
    <w:uiPriority w:val="99"/>
    <w:rsid w:val="00A65D6D"/>
  </w:style>
  <w:style w:type="character" w:customStyle="1" w:styleId="b-share-popupitemtext">
    <w:name w:val="b-share-popup__item__text"/>
    <w:basedOn w:val="DefaultParagraphFont"/>
    <w:uiPriority w:val="99"/>
    <w:rsid w:val="00A65D6D"/>
  </w:style>
  <w:style w:type="character" w:styleId="Emphasis">
    <w:name w:val="Emphasis"/>
    <w:basedOn w:val="DefaultParagraphFont"/>
    <w:uiPriority w:val="99"/>
    <w:qFormat/>
    <w:rsid w:val="004D15B6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3D33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7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37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7366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23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29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3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3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7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2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3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7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37319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23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23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735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3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7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3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3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3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3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eburashka@edun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5273</Characters>
  <Application>Microsoft Office Word</Application>
  <DocSecurity>4</DocSecurity>
  <Lines>43</Lines>
  <Paragraphs>12</Paragraphs>
  <ScaleCrop>false</ScaleCrop>
  <Company>ЭМПО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творческих способностей детей старшего дошкольного возраста в изобразительной деятельности</dc:title>
  <dc:subject/>
  <dc:creator>Кочнева Е. А.</dc:creator>
  <cp:keywords/>
  <dc:description/>
  <cp:lastModifiedBy>word</cp:lastModifiedBy>
  <cp:revision>2</cp:revision>
  <dcterms:created xsi:type="dcterms:W3CDTF">2021-06-30T12:02:00Z</dcterms:created>
  <dcterms:modified xsi:type="dcterms:W3CDTF">2021-06-30T12:02:00Z</dcterms:modified>
</cp:coreProperties>
</file>